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2E" w:rsidRPr="008C332E" w:rsidRDefault="008C332E" w:rsidP="008C332E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C332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Реквизиты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Важная информация!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Оплата за обучение: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sz w:val="24"/>
          <w:szCs w:val="24"/>
          <w:lang w:eastAsia="ru-RU"/>
        </w:rPr>
        <w:t>Обязательно указывайте фамилию и имя обучающегося, номер класса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Оплата за дополнительное образование (курсы):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sz w:val="24"/>
          <w:szCs w:val="24"/>
          <w:lang w:eastAsia="ru-RU"/>
        </w:rPr>
        <w:t>Обязательно указывайте имя и фамилию обучающегося, название курса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Наименование: 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Частное общеобразовательное учреждение «Школа экономики и права»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sz w:val="24"/>
          <w:szCs w:val="24"/>
          <w:lang w:eastAsia="ru-RU"/>
        </w:rPr>
        <w:t> (ЧОУ «Школа экономики и права»)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Юридический адрес: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 xml:space="preserve"> 198330, Санкт-Петербург, </w:t>
      </w:r>
      <w:proofErr w:type="gramStart"/>
      <w:r w:rsidRPr="008C332E">
        <w:rPr>
          <w:rFonts w:ascii="Arial" w:eastAsia="Times New Roman" w:hAnsi="Arial" w:cs="Arial"/>
          <w:sz w:val="24"/>
          <w:szCs w:val="24"/>
          <w:lang w:eastAsia="ru-RU"/>
        </w:rPr>
        <w:t>Петергофское</w:t>
      </w:r>
      <w:proofErr w:type="gramEnd"/>
      <w:r w:rsidRPr="008C332E">
        <w:rPr>
          <w:rFonts w:ascii="Arial" w:eastAsia="Times New Roman" w:hAnsi="Arial" w:cs="Arial"/>
          <w:sz w:val="24"/>
          <w:szCs w:val="24"/>
          <w:lang w:eastAsia="ru-RU"/>
        </w:rPr>
        <w:t xml:space="preserve"> ш., д.5, корп.3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Фактический адрес: 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 xml:space="preserve">198330, Санкт-Петербург, </w:t>
      </w:r>
      <w:proofErr w:type="gramStart"/>
      <w:r w:rsidRPr="008C332E">
        <w:rPr>
          <w:rFonts w:ascii="Arial" w:eastAsia="Times New Roman" w:hAnsi="Arial" w:cs="Arial"/>
          <w:sz w:val="24"/>
          <w:szCs w:val="24"/>
          <w:lang w:eastAsia="ru-RU"/>
        </w:rPr>
        <w:t>Петергофское</w:t>
      </w:r>
      <w:proofErr w:type="gramEnd"/>
      <w:r w:rsidRPr="008C332E">
        <w:rPr>
          <w:rFonts w:ascii="Arial" w:eastAsia="Times New Roman" w:hAnsi="Arial" w:cs="Arial"/>
          <w:sz w:val="24"/>
          <w:szCs w:val="24"/>
          <w:lang w:eastAsia="ru-RU"/>
        </w:rPr>
        <w:t xml:space="preserve"> ш., д.5, корп.3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ИНН: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> 7807010786  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КПП: 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>780701001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ОГРН: 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>1027804597765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ОКАТО: 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>40279561000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ОКТМО: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> 40354000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ОКПО: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> 11131001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/счет: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> 407 038 101 323 600 085 89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Банк: Филиал «Центральный» Банка ВТБ (ПАО)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Кор/</w:t>
      </w:r>
      <w:proofErr w:type="spellStart"/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сч</w:t>
      </w:r>
      <w:proofErr w:type="spellEnd"/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.: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> 30101810145250000411</w:t>
      </w:r>
    </w:p>
    <w:p w:rsidR="008C332E" w:rsidRPr="008C332E" w:rsidRDefault="008C332E" w:rsidP="008C3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БИК:</w:t>
      </w:r>
      <w:r w:rsidRPr="008C332E">
        <w:rPr>
          <w:rFonts w:ascii="Arial" w:eastAsia="Times New Roman" w:hAnsi="Arial" w:cs="Arial"/>
          <w:sz w:val="24"/>
          <w:szCs w:val="24"/>
          <w:lang w:eastAsia="ru-RU"/>
        </w:rPr>
        <w:t> 044525411</w:t>
      </w:r>
    </w:p>
    <w:p w:rsidR="00290400" w:rsidRDefault="008C332E">
      <w:bookmarkStart w:id="0" w:name="_GoBack"/>
      <w:bookmarkEnd w:id="0"/>
    </w:p>
    <w:sectPr w:rsidR="0029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2E"/>
    <w:rsid w:val="00320810"/>
    <w:rsid w:val="008C332E"/>
    <w:rsid w:val="00BF366A"/>
    <w:rsid w:val="00DC1E30"/>
    <w:rsid w:val="00E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3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7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Kimumo Maguro</dc:creator>
  <cp:lastModifiedBy>Kimumo Maguro</cp:lastModifiedBy>
  <cp:revision>1</cp:revision>
  <dcterms:created xsi:type="dcterms:W3CDTF">2024-04-09T12:08:00Z</dcterms:created>
  <dcterms:modified xsi:type="dcterms:W3CDTF">2024-04-09T12:09:00Z</dcterms:modified>
</cp:coreProperties>
</file>